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A214DB" w:rsidRDefault="00A214DB" w:rsidP="00A214DB">
      <w:pPr>
        <w:jc w:val="center"/>
        <w:rPr>
          <w:rFonts w:ascii="Lucida Calligraphy" w:hAnsi="Lucida Calligraphy" w:cs="Arial"/>
          <w:b/>
          <w:bCs/>
          <w:color w:val="76923C" w:themeColor="accent3" w:themeShade="BF"/>
        </w:rPr>
      </w:pPr>
      <w:r w:rsidRPr="00A214DB">
        <w:rPr>
          <w:rFonts w:ascii="Lucida Calligraphy" w:hAnsi="Lucida Calligraphy"/>
          <w:b/>
          <w:color w:val="76923C" w:themeColor="accent3" w:themeShade="BF"/>
        </w:rPr>
        <w:t>Az adományozó társaságokat (cégeket) érint</w:t>
      </w:r>
      <w:r w:rsidRPr="00A214DB">
        <w:rPr>
          <w:b/>
          <w:color w:val="76923C" w:themeColor="accent3" w:themeShade="BF"/>
        </w:rPr>
        <w:t>ő</w:t>
      </w:r>
      <w:r w:rsidRPr="00A214DB">
        <w:rPr>
          <w:rFonts w:ascii="Lucida Calligraphy" w:hAnsi="Lucida Calligraphy"/>
          <w:b/>
          <w:color w:val="76923C" w:themeColor="accent3" w:themeShade="BF"/>
        </w:rPr>
        <w:t xml:space="preserve"> legfontosabb jogszabályi rendelkezések összefoglalása</w:t>
      </w:r>
    </w:p>
    <w:p w:rsidR="00401B8A" w:rsidRDefault="00401B8A"/>
    <w:p w:rsidR="00A214DB" w:rsidRDefault="00A214DB"/>
    <w:p w:rsidR="00486998" w:rsidRDefault="00486998"/>
    <w:p w:rsidR="00A214DB" w:rsidRPr="00A214DB" w:rsidRDefault="00A214DB" w:rsidP="00A214DB">
      <w:pPr>
        <w:jc w:val="both"/>
        <w:rPr>
          <w:sz w:val="22"/>
          <w:szCs w:val="22"/>
        </w:rPr>
      </w:pPr>
    </w:p>
    <w:p w:rsidR="00A214DB" w:rsidRPr="00A214DB" w:rsidRDefault="00A214DB" w:rsidP="00A214DB">
      <w:pPr>
        <w:jc w:val="both"/>
      </w:pPr>
      <w:r w:rsidRPr="00A214DB">
        <w:rPr>
          <w:rFonts w:ascii="Arial" w:hAnsi="Arial" w:cs="Arial"/>
          <w:b/>
          <w:bCs/>
          <w:u w:val="single"/>
        </w:rPr>
        <w:t xml:space="preserve">Közcélú adománygyűjtés </w:t>
      </w:r>
    </w:p>
    <w:p w:rsidR="00A214DB" w:rsidRPr="00A214DB" w:rsidRDefault="00A214DB" w:rsidP="00A214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14DB" w:rsidRPr="00A214DB" w:rsidRDefault="00A214DB" w:rsidP="00A214DB">
      <w:pPr>
        <w:jc w:val="both"/>
        <w:rPr>
          <w:rFonts w:ascii="Arial" w:hAnsi="Arial" w:cs="Arial"/>
          <w:bCs/>
          <w:sz w:val="22"/>
          <w:szCs w:val="22"/>
        </w:rPr>
      </w:pPr>
      <w:r w:rsidRPr="00A214DB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A214DB">
        <w:rPr>
          <w:rFonts w:ascii="Arial" w:hAnsi="Arial" w:cs="Arial"/>
          <w:bCs/>
          <w:sz w:val="22"/>
          <w:szCs w:val="22"/>
        </w:rPr>
        <w:t>Ksztv</w:t>
      </w:r>
      <w:proofErr w:type="spellEnd"/>
      <w:r w:rsidRPr="00A214DB">
        <w:rPr>
          <w:rFonts w:ascii="Arial" w:hAnsi="Arial" w:cs="Arial"/>
          <w:bCs/>
          <w:sz w:val="22"/>
          <w:szCs w:val="22"/>
        </w:rPr>
        <w:t xml:space="preserve">. tartalmaz néhány rövid rendelkezést a közcélú adománygyűjtés szabályairól. </w:t>
      </w:r>
    </w:p>
    <w:p w:rsidR="00A214DB" w:rsidRPr="00A214DB" w:rsidRDefault="00A214DB" w:rsidP="00A214DB">
      <w:pPr>
        <w:jc w:val="both"/>
        <w:rPr>
          <w:sz w:val="22"/>
          <w:szCs w:val="22"/>
        </w:rPr>
      </w:pPr>
      <w:r w:rsidRPr="00A214DB">
        <w:rPr>
          <w:rFonts w:ascii="Arial" w:hAnsi="Arial" w:cs="Arial"/>
          <w:bCs/>
          <w:sz w:val="22"/>
          <w:szCs w:val="22"/>
        </w:rPr>
        <w:t>Ennek megfelelően a közhasznú szervezet nevében vagy javára történő adománygyűjtés nem járhat az adományozók, illetőleg más személyek zaklatásával, a személyhez fűződő jogok és az emberi méltóság sérelmével.</w:t>
      </w:r>
    </w:p>
    <w:p w:rsidR="00A214DB" w:rsidRPr="00A214DB" w:rsidRDefault="00A214DB" w:rsidP="00A214D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214DB" w:rsidRPr="00A214DB" w:rsidRDefault="00A214DB" w:rsidP="00A214DB">
      <w:pPr>
        <w:jc w:val="both"/>
        <w:rPr>
          <w:rFonts w:ascii="Arial" w:hAnsi="Arial" w:cs="Arial"/>
          <w:b/>
          <w:sz w:val="22"/>
          <w:szCs w:val="22"/>
        </w:rPr>
      </w:pPr>
      <w:r w:rsidRPr="00A214DB">
        <w:rPr>
          <w:rFonts w:ascii="Arial" w:hAnsi="Arial" w:cs="Arial"/>
          <w:b/>
          <w:color w:val="FF0000"/>
          <w:sz w:val="22"/>
          <w:szCs w:val="22"/>
        </w:rPr>
        <w:t>A közhasznú szervezet nevében vagy javára történő adománygyűjtés csak a közhasznú szervezet írásbeli meghatalmazása alapján végezhető.</w:t>
      </w:r>
      <w:r w:rsidRPr="00A214DB">
        <w:rPr>
          <w:rFonts w:ascii="Arial" w:hAnsi="Arial" w:cs="Arial"/>
          <w:b/>
          <w:sz w:val="22"/>
          <w:szCs w:val="22"/>
        </w:rPr>
        <w:t xml:space="preserve"> </w:t>
      </w:r>
    </w:p>
    <w:p w:rsidR="00A214DB" w:rsidRPr="00A214DB" w:rsidRDefault="00A214DB" w:rsidP="00A214DB">
      <w:pPr>
        <w:jc w:val="both"/>
        <w:rPr>
          <w:rFonts w:ascii="Arial" w:hAnsi="Arial" w:cs="Arial"/>
          <w:sz w:val="22"/>
          <w:szCs w:val="22"/>
        </w:rPr>
      </w:pPr>
    </w:p>
    <w:p w:rsidR="00A214DB" w:rsidRPr="00A214DB" w:rsidRDefault="00A214DB" w:rsidP="00A214DB">
      <w:pPr>
        <w:jc w:val="both"/>
        <w:rPr>
          <w:i/>
          <w:sz w:val="22"/>
          <w:szCs w:val="22"/>
          <w:u w:val="single"/>
        </w:rPr>
      </w:pPr>
      <w:r w:rsidRPr="00A214DB">
        <w:rPr>
          <w:rFonts w:ascii="Arial" w:hAnsi="Arial" w:cs="Arial"/>
          <w:i/>
          <w:color w:val="FF0000"/>
          <w:sz w:val="22"/>
          <w:szCs w:val="22"/>
          <w:u w:val="single"/>
        </w:rPr>
        <w:t>Ezt a rendelkezést fontos figyelembe venni az esetleges visszaélések elkerülése végett!</w:t>
      </w:r>
      <w:r w:rsidRPr="00A214DB">
        <w:rPr>
          <w:rFonts w:ascii="Arial" w:hAnsi="Arial" w:cs="Arial"/>
          <w:i/>
          <w:color w:val="FF0000"/>
          <w:sz w:val="22"/>
          <w:szCs w:val="22"/>
          <w:u w:val="single"/>
        </w:rPr>
        <w:br/>
      </w:r>
    </w:p>
    <w:p w:rsidR="00A214DB" w:rsidRDefault="00A214DB" w:rsidP="00A214DB">
      <w:pPr>
        <w:jc w:val="both"/>
        <w:rPr>
          <w:sz w:val="22"/>
          <w:szCs w:val="22"/>
        </w:rPr>
      </w:pPr>
    </w:p>
    <w:p w:rsidR="00486998" w:rsidRDefault="00486998" w:rsidP="00A214DB">
      <w:pPr>
        <w:jc w:val="both"/>
        <w:rPr>
          <w:sz w:val="22"/>
          <w:szCs w:val="22"/>
        </w:rPr>
      </w:pPr>
    </w:p>
    <w:p w:rsidR="00A214DB" w:rsidRPr="00486998" w:rsidRDefault="00575727" w:rsidP="00486998">
      <w:pPr>
        <w:jc w:val="center"/>
        <w:rPr>
          <w:rFonts w:ascii="Lucida Calligraphy" w:hAnsi="Lucida Calligraphy"/>
          <w:b/>
          <w:color w:val="76923C" w:themeColor="accent3" w:themeShade="BF"/>
          <w:sz w:val="22"/>
          <w:szCs w:val="22"/>
        </w:rPr>
      </w:pPr>
      <w:r w:rsidRPr="00486998">
        <w:rPr>
          <w:rFonts w:ascii="Lucida Calligraphy" w:hAnsi="Lucida Calligraphy"/>
          <w:b/>
          <w:color w:val="76923C" w:themeColor="accent3" w:themeShade="BF"/>
          <w:sz w:val="22"/>
          <w:szCs w:val="22"/>
        </w:rPr>
        <w:t>Idézet, az Emberi Er</w:t>
      </w:r>
      <w:r w:rsidRPr="00486998">
        <w:rPr>
          <w:b/>
          <w:color w:val="76923C" w:themeColor="accent3" w:themeShade="BF"/>
          <w:sz w:val="22"/>
          <w:szCs w:val="22"/>
        </w:rPr>
        <w:t>ő</w:t>
      </w:r>
      <w:r w:rsidRPr="00486998">
        <w:rPr>
          <w:rFonts w:ascii="Lucida Calligraphy" w:hAnsi="Lucida Calligraphy"/>
          <w:b/>
          <w:color w:val="76923C" w:themeColor="accent3" w:themeShade="BF"/>
          <w:sz w:val="22"/>
          <w:szCs w:val="22"/>
        </w:rPr>
        <w:t>forr</w:t>
      </w:r>
      <w:r w:rsidRPr="00486998">
        <w:rPr>
          <w:rFonts w:ascii="Lucida Calligraphy" w:hAnsi="Lucida Calligraphy" w:cs="Lucida Calligraphy"/>
          <w:b/>
          <w:color w:val="76923C" w:themeColor="accent3" w:themeShade="BF"/>
          <w:sz w:val="22"/>
          <w:szCs w:val="22"/>
        </w:rPr>
        <w:t>á</w:t>
      </w:r>
      <w:r w:rsidRPr="00486998">
        <w:rPr>
          <w:rFonts w:ascii="Lucida Calligraphy" w:hAnsi="Lucida Calligraphy"/>
          <w:b/>
          <w:color w:val="76923C" w:themeColor="accent3" w:themeShade="BF"/>
          <w:sz w:val="22"/>
          <w:szCs w:val="22"/>
        </w:rPr>
        <w:t>sok Miniszt</w:t>
      </w:r>
      <w:r w:rsidRPr="00486998">
        <w:rPr>
          <w:rFonts w:ascii="Lucida Calligraphy" w:hAnsi="Lucida Calligraphy" w:cs="Lucida Calligraphy"/>
          <w:b/>
          <w:color w:val="76923C" w:themeColor="accent3" w:themeShade="BF"/>
          <w:sz w:val="22"/>
          <w:szCs w:val="22"/>
        </w:rPr>
        <w:t>é</w:t>
      </w:r>
      <w:r w:rsidRPr="00486998">
        <w:rPr>
          <w:rFonts w:ascii="Lucida Calligraphy" w:hAnsi="Lucida Calligraphy"/>
          <w:b/>
          <w:color w:val="76923C" w:themeColor="accent3" w:themeShade="BF"/>
          <w:sz w:val="22"/>
          <w:szCs w:val="22"/>
        </w:rPr>
        <w:t>riuma, Civil Kapcsolatok F</w:t>
      </w:r>
      <w:r w:rsidRPr="00486998">
        <w:rPr>
          <w:b/>
          <w:color w:val="76923C" w:themeColor="accent3" w:themeShade="BF"/>
          <w:sz w:val="22"/>
          <w:szCs w:val="22"/>
        </w:rPr>
        <w:t>ő</w:t>
      </w:r>
      <w:r w:rsidRPr="00486998">
        <w:rPr>
          <w:rFonts w:ascii="Lucida Calligraphy" w:hAnsi="Lucida Calligraphy"/>
          <w:b/>
          <w:color w:val="76923C" w:themeColor="accent3" w:themeShade="BF"/>
          <w:sz w:val="22"/>
          <w:szCs w:val="22"/>
        </w:rPr>
        <w:t>oszt</w:t>
      </w:r>
      <w:r w:rsidRPr="00486998">
        <w:rPr>
          <w:rFonts w:ascii="Lucida Calligraphy" w:hAnsi="Lucida Calligraphy" w:cs="Lucida Calligraphy"/>
          <w:b/>
          <w:color w:val="76923C" w:themeColor="accent3" w:themeShade="BF"/>
          <w:sz w:val="22"/>
          <w:szCs w:val="22"/>
        </w:rPr>
        <w:t>á</w:t>
      </w:r>
      <w:r w:rsidRPr="00486998">
        <w:rPr>
          <w:rFonts w:ascii="Lucida Calligraphy" w:hAnsi="Lucida Calligraphy"/>
          <w:b/>
          <w:color w:val="76923C" w:themeColor="accent3" w:themeShade="BF"/>
          <w:sz w:val="22"/>
          <w:szCs w:val="22"/>
        </w:rPr>
        <w:t>ly</w:t>
      </w:r>
      <w:r w:rsidRPr="00486998">
        <w:rPr>
          <w:rFonts w:ascii="Lucida Calligraphy" w:hAnsi="Lucida Calligraphy" w:cs="Lucida Calligraphy"/>
          <w:b/>
          <w:color w:val="76923C" w:themeColor="accent3" w:themeShade="BF"/>
          <w:sz w:val="22"/>
          <w:szCs w:val="22"/>
        </w:rPr>
        <w:t>á</w:t>
      </w:r>
      <w:r w:rsidRPr="00486998">
        <w:rPr>
          <w:rFonts w:ascii="Lucida Calligraphy" w:hAnsi="Lucida Calligraphy"/>
          <w:b/>
          <w:color w:val="76923C" w:themeColor="accent3" w:themeShade="BF"/>
          <w:sz w:val="22"/>
          <w:szCs w:val="22"/>
        </w:rPr>
        <w:t>nak magyar</w:t>
      </w:r>
      <w:r w:rsidRPr="00486998">
        <w:rPr>
          <w:rFonts w:ascii="Lucida Calligraphy" w:hAnsi="Lucida Calligraphy" w:cs="Lucida Calligraphy"/>
          <w:b/>
          <w:color w:val="76923C" w:themeColor="accent3" w:themeShade="BF"/>
          <w:sz w:val="22"/>
          <w:szCs w:val="22"/>
        </w:rPr>
        <w:t>á</w:t>
      </w:r>
      <w:r w:rsidRPr="00486998">
        <w:rPr>
          <w:rFonts w:ascii="Lucida Calligraphy" w:hAnsi="Lucida Calligraphy"/>
          <w:b/>
          <w:color w:val="76923C" w:themeColor="accent3" w:themeShade="BF"/>
          <w:sz w:val="22"/>
          <w:szCs w:val="22"/>
        </w:rPr>
        <w:t>zat</w:t>
      </w:r>
      <w:r w:rsidRPr="00486998">
        <w:rPr>
          <w:rFonts w:ascii="Lucida Calligraphy" w:hAnsi="Lucida Calligraphy" w:cs="Lucida Calligraphy"/>
          <w:b/>
          <w:color w:val="76923C" w:themeColor="accent3" w:themeShade="BF"/>
          <w:sz w:val="22"/>
          <w:szCs w:val="22"/>
        </w:rPr>
        <w:t>á</w:t>
      </w:r>
      <w:r w:rsidRPr="00486998">
        <w:rPr>
          <w:rFonts w:ascii="Lucida Calligraphy" w:hAnsi="Lucida Calligraphy"/>
          <w:b/>
          <w:color w:val="76923C" w:themeColor="accent3" w:themeShade="BF"/>
          <w:sz w:val="22"/>
          <w:szCs w:val="22"/>
        </w:rPr>
        <w:t>b</w:t>
      </w:r>
      <w:r w:rsidRPr="00486998">
        <w:rPr>
          <w:rFonts w:ascii="Lucida Calligraphy" w:hAnsi="Lucida Calligraphy" w:cs="Lucida Calligraphy"/>
          <w:b/>
          <w:color w:val="76923C" w:themeColor="accent3" w:themeShade="BF"/>
          <w:sz w:val="22"/>
          <w:szCs w:val="22"/>
        </w:rPr>
        <w:t>ó</w:t>
      </w:r>
      <w:r w:rsidRPr="00486998">
        <w:rPr>
          <w:rFonts w:ascii="Lucida Calligraphy" w:hAnsi="Lucida Calligraphy"/>
          <w:b/>
          <w:color w:val="76923C" w:themeColor="accent3" w:themeShade="BF"/>
          <w:sz w:val="22"/>
          <w:szCs w:val="22"/>
        </w:rPr>
        <w:t>l.</w:t>
      </w:r>
    </w:p>
    <w:p w:rsidR="00486998" w:rsidRDefault="00486998" w:rsidP="000E4ECE">
      <w:pPr>
        <w:pStyle w:val="NormlWeb"/>
        <w:rPr>
          <w:b/>
          <w:bCs/>
          <w:sz w:val="22"/>
          <w:szCs w:val="22"/>
        </w:rPr>
      </w:pPr>
    </w:p>
    <w:p w:rsidR="00EA413C" w:rsidRPr="000E4ECE" w:rsidRDefault="000E4ECE" w:rsidP="000E4ECE">
      <w:pPr>
        <w:pStyle w:val="NormlWeb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EA413C" w:rsidRPr="000E4ECE">
        <w:rPr>
          <w:b/>
          <w:bCs/>
          <w:sz w:val="22"/>
          <w:szCs w:val="22"/>
        </w:rPr>
        <w:t>Hogyan kell az adományozó részéről értelmezni a kedvezményeket?</w:t>
      </w:r>
    </w:p>
    <w:p w:rsidR="00EA413C" w:rsidRPr="000E4ECE" w:rsidRDefault="00EA413C" w:rsidP="000E4ECE">
      <w:pPr>
        <w:pStyle w:val="NormlWeb"/>
        <w:rPr>
          <w:sz w:val="22"/>
          <w:szCs w:val="22"/>
        </w:rPr>
      </w:pPr>
      <w:r w:rsidRPr="000E4ECE">
        <w:rPr>
          <w:sz w:val="22"/>
          <w:szCs w:val="22"/>
        </w:rPr>
        <w:t xml:space="preserve">A társasági adóról és osztalékadóról szóló 1996. évi LXXXI. törvény (Tao. tv.) 7. </w:t>
      </w:r>
      <w:proofErr w:type="gramStart"/>
      <w:r w:rsidRPr="000E4ECE">
        <w:rPr>
          <w:sz w:val="22"/>
          <w:szCs w:val="22"/>
        </w:rPr>
        <w:t>§ (1) bekezdés z) pontja szerint: „Az adózás előtti eredményt csökkenti a közhasznú szervezetnek, a közhasznú szervezettel kötött tartós adományozási szerződés keretében, az egyesülési jogról, a közhasznú jogállásról, valamint a civil szervezetek működéséről és támogatásáról szóló törvény szerinti közhasznú tevékenység támogatására, vagy a Magyar Kármentő Alapnak, illetve a Nemzeti Kulturális Alapnak az adóévben visszafizetési kötelezettség nélkül adott támogatás, juttatás, térítés nélkül átadott eszköz könyv szerinti értékének, térítés nélkül nyújtott szolgáltatás bekerülési értékének</w:t>
      </w:r>
      <w:r w:rsidRPr="000E4ECE">
        <w:rPr>
          <w:sz w:val="22"/>
          <w:szCs w:val="22"/>
        </w:rPr>
        <w:br/>
        <w:t>1.</w:t>
      </w:r>
      <w:proofErr w:type="gramEnd"/>
      <w:r w:rsidRPr="000E4ECE">
        <w:rPr>
          <w:sz w:val="22"/>
          <w:szCs w:val="22"/>
        </w:rPr>
        <w:t xml:space="preserve"> 20 százaléka közhasznú szervezet, 50 százaléka a Magyar Kármentő Alap és a Nemzeti Kulturális  Alap támogatása esetén,</w:t>
      </w:r>
      <w:r w:rsidRPr="000E4ECE">
        <w:rPr>
          <w:sz w:val="22"/>
          <w:szCs w:val="22"/>
        </w:rPr>
        <w:br/>
        <w:t>2. további 20 százaléka tartós adományozási szerződés esetén, de együttesen legfeljebb az adózás előtti eredmény összege.</w:t>
      </w:r>
    </w:p>
    <w:p w:rsidR="00EA413C" w:rsidRPr="000E4ECE" w:rsidRDefault="00EA413C" w:rsidP="000E4ECE">
      <w:pPr>
        <w:pStyle w:val="NormlWeb"/>
        <w:rPr>
          <w:sz w:val="22"/>
          <w:szCs w:val="22"/>
        </w:rPr>
      </w:pPr>
      <w:r w:rsidRPr="000E4ECE">
        <w:rPr>
          <w:b/>
          <w:bCs/>
          <w:sz w:val="22"/>
          <w:szCs w:val="22"/>
        </w:rPr>
        <w:t>Mi számít tartós adományozásnak?</w:t>
      </w:r>
    </w:p>
    <w:p w:rsidR="00EA413C" w:rsidRPr="000E4ECE" w:rsidRDefault="00EA413C" w:rsidP="000E4ECE">
      <w:pPr>
        <w:pStyle w:val="NormlWeb"/>
        <w:rPr>
          <w:sz w:val="22"/>
          <w:szCs w:val="22"/>
        </w:rPr>
      </w:pPr>
      <w:proofErr w:type="gramStart"/>
      <w:r w:rsidRPr="000E4ECE">
        <w:rPr>
          <w:sz w:val="22"/>
          <w:szCs w:val="22"/>
        </w:rPr>
        <w:t>A civil szervezet és az adományozó által írásban kötött szerződés alapján nyújtott pénzbeli  támogatás, ha a szerződésben az adományozó arra vállal kötelezettséget, hogy az adományt a  szerződéskötés (szerződésmódosítás) évében és az azt követő legalább három évben, évente  legalább egy alkalommal – azonos vagy növekvő összegben – ellenszolgáltatás nélkül adja, azzal, hogy nem számít ellenszolgáltatásnak, ha a közhasznú szervezet a közhasznú szolgáltatás nyújtása  keretében utal az adományozó nevére, tevékenységére.</w:t>
      </w:r>
      <w:proofErr w:type="gramEnd"/>
      <w:r w:rsidRPr="000E4ECE">
        <w:rPr>
          <w:sz w:val="22"/>
          <w:szCs w:val="22"/>
        </w:rPr>
        <w:t xml:space="preserve"> [Civil tv. 2. § 27. pont]</w:t>
      </w:r>
    </w:p>
    <w:p w:rsidR="00486998" w:rsidRDefault="00486998" w:rsidP="000E4ECE">
      <w:pPr>
        <w:pStyle w:val="NormlWeb"/>
        <w:rPr>
          <w:b/>
          <w:bCs/>
          <w:sz w:val="22"/>
          <w:szCs w:val="22"/>
        </w:rPr>
      </w:pPr>
    </w:p>
    <w:p w:rsidR="00486998" w:rsidRDefault="00486998" w:rsidP="000E4ECE">
      <w:pPr>
        <w:pStyle w:val="NormlWeb"/>
        <w:rPr>
          <w:b/>
          <w:bCs/>
          <w:sz w:val="22"/>
          <w:szCs w:val="22"/>
        </w:rPr>
      </w:pPr>
    </w:p>
    <w:p w:rsidR="000E4ECE" w:rsidRPr="000E4ECE" w:rsidRDefault="000E4ECE" w:rsidP="000E4ECE">
      <w:pPr>
        <w:pStyle w:val="NormlWeb"/>
        <w:rPr>
          <w:sz w:val="22"/>
          <w:szCs w:val="22"/>
        </w:rPr>
      </w:pPr>
      <w:bookmarkStart w:id="0" w:name="_GoBack"/>
      <w:bookmarkEnd w:id="0"/>
      <w:r w:rsidRPr="000E4ECE">
        <w:rPr>
          <w:b/>
          <w:bCs/>
          <w:sz w:val="22"/>
          <w:szCs w:val="22"/>
        </w:rPr>
        <w:lastRenderedPageBreak/>
        <w:t xml:space="preserve">Milyen kedvezményt kapnak a közhasznú szervezetet támogató vállalati adományozók? Milyen adókedvezmény vehető igénybe, ha cég, ill. magánszemély közhasznú </w:t>
      </w:r>
      <w:proofErr w:type="spellStart"/>
      <w:r w:rsidRPr="000E4ECE">
        <w:rPr>
          <w:b/>
          <w:bCs/>
          <w:sz w:val="22"/>
          <w:szCs w:val="22"/>
        </w:rPr>
        <w:t>gt-t</w:t>
      </w:r>
      <w:proofErr w:type="spellEnd"/>
      <w:r w:rsidRPr="000E4ECE">
        <w:rPr>
          <w:b/>
          <w:bCs/>
          <w:sz w:val="22"/>
          <w:szCs w:val="22"/>
        </w:rPr>
        <w:t xml:space="preserve"> támogat?</w:t>
      </w:r>
    </w:p>
    <w:p w:rsidR="000E4ECE" w:rsidRPr="000E4ECE" w:rsidRDefault="000E4ECE" w:rsidP="000E4ECE">
      <w:pPr>
        <w:pStyle w:val="NormlWeb"/>
        <w:rPr>
          <w:sz w:val="22"/>
          <w:szCs w:val="22"/>
        </w:rPr>
      </w:pPr>
      <w:r w:rsidRPr="000E4ECE">
        <w:rPr>
          <w:sz w:val="22"/>
          <w:szCs w:val="22"/>
        </w:rPr>
        <w:t>A társasági adóról szóló 1996. évi LXXXI. törvény 7. § (1) bekezdés z) pontja szerinti adóalap-kedvezményt veheti igénybe: adományozás esetén az adomány 20 %-ának megfelelő, tartós adományozási szerződés keretében adott támogatás, juttatás esetében további 20 %-ának megfelelő mértékben csökkentheti az adózás előtti er</w:t>
      </w:r>
      <w:r>
        <w:rPr>
          <w:sz w:val="22"/>
          <w:szCs w:val="22"/>
        </w:rPr>
        <w:t xml:space="preserve">edményt. </w:t>
      </w:r>
    </w:p>
    <w:p w:rsidR="00575727" w:rsidRDefault="00A214DB" w:rsidP="000E4ECE">
      <w:pPr>
        <w:rPr>
          <w:sz w:val="22"/>
          <w:szCs w:val="22"/>
        </w:rPr>
      </w:pPr>
      <w:r w:rsidRPr="000E4ECE">
        <w:rPr>
          <w:sz w:val="22"/>
          <w:szCs w:val="22"/>
        </w:rPr>
        <w:t xml:space="preserve"> </w:t>
      </w:r>
    </w:p>
    <w:p w:rsidR="000E4ECE" w:rsidRPr="004C06C6" w:rsidRDefault="000E4ECE" w:rsidP="000E4ECE">
      <w:pPr>
        <w:rPr>
          <w:sz w:val="22"/>
          <w:szCs w:val="22"/>
        </w:rPr>
      </w:pPr>
      <w:r w:rsidRPr="004C06C6">
        <w:rPr>
          <w:b/>
          <w:bCs/>
          <w:color w:val="000000"/>
          <w:sz w:val="22"/>
          <w:szCs w:val="22"/>
        </w:rPr>
        <w:t>TA</w:t>
      </w:r>
    </w:p>
    <w:p w:rsidR="000E4ECE" w:rsidRPr="004C06C6" w:rsidRDefault="000E4ECE" w:rsidP="000E4ECE">
      <w:pPr>
        <w:rPr>
          <w:sz w:val="22"/>
          <w:szCs w:val="22"/>
        </w:rPr>
      </w:pPr>
      <w:r w:rsidRPr="004C06C6">
        <w:rPr>
          <w:color w:val="000000"/>
          <w:sz w:val="22"/>
          <w:szCs w:val="22"/>
        </w:rPr>
        <w:t xml:space="preserve">A társasági adózásban (a társasági adóról és az osztalékadóról szóló 1996. évi LXXXI. törvény) az új Civil törvénynek (az egyesülési jogról, a közhasznú jogállásról, valamint a civil szervezetek működéséről és támogatásáról szóló 2011. évi CLXXV. törvény 114. § (1) </w:t>
      </w:r>
      <w:proofErr w:type="spellStart"/>
      <w:r w:rsidRPr="004C06C6">
        <w:rPr>
          <w:color w:val="000000"/>
          <w:sz w:val="22"/>
          <w:szCs w:val="22"/>
        </w:rPr>
        <w:t>bek</w:t>
      </w:r>
      <w:proofErr w:type="spellEnd"/>
      <w:r w:rsidRPr="004C06C6">
        <w:rPr>
          <w:color w:val="000000"/>
          <w:sz w:val="22"/>
          <w:szCs w:val="22"/>
        </w:rPr>
        <w:t xml:space="preserve">.) köszönhetően bővültek </w:t>
      </w:r>
      <w:r w:rsidRPr="004C06C6">
        <w:rPr>
          <w:b/>
          <w:bCs/>
          <w:color w:val="000000"/>
          <w:sz w:val="22"/>
          <w:szCs w:val="22"/>
        </w:rPr>
        <w:t>2012. január 1. napjától</w:t>
      </w:r>
      <w:r w:rsidRPr="004C06C6">
        <w:rPr>
          <w:color w:val="000000"/>
          <w:sz w:val="22"/>
          <w:szCs w:val="22"/>
        </w:rPr>
        <w:t xml:space="preserve"> az adományt felajánló gazdasági társaságok adókedvezményei bővültek:</w:t>
      </w:r>
    </w:p>
    <w:p w:rsidR="000E4ECE" w:rsidRPr="004C06C6" w:rsidRDefault="000E4ECE" w:rsidP="000E4ECE">
      <w:pPr>
        <w:rPr>
          <w:sz w:val="22"/>
          <w:szCs w:val="22"/>
        </w:rPr>
      </w:pPr>
      <w:r w:rsidRPr="004C06C6">
        <w:rPr>
          <w:color w:val="000000"/>
          <w:sz w:val="22"/>
          <w:szCs w:val="22"/>
        </w:rPr>
        <w:t>7. § (10) bekezdés z) pontja alapján:</w:t>
      </w:r>
    </w:p>
    <w:p w:rsidR="000E4ECE" w:rsidRPr="004C06C6" w:rsidRDefault="000E4ECE" w:rsidP="000E4ECE">
      <w:pPr>
        <w:rPr>
          <w:sz w:val="22"/>
          <w:szCs w:val="22"/>
        </w:rPr>
      </w:pPr>
      <w:r w:rsidRPr="004C06C6">
        <w:rPr>
          <w:b/>
          <w:bCs/>
          <w:color w:val="000000"/>
          <w:sz w:val="22"/>
          <w:szCs w:val="22"/>
        </w:rPr>
        <w:t>Korábban</w:t>
      </w:r>
      <w:r w:rsidRPr="004C06C6">
        <w:rPr>
          <w:color w:val="000000"/>
          <w:sz w:val="22"/>
          <w:szCs w:val="22"/>
        </w:rPr>
        <w:t xml:space="preserve"> </w:t>
      </w:r>
      <w:r w:rsidRPr="004C06C6">
        <w:rPr>
          <w:color w:val="000000"/>
          <w:sz w:val="22"/>
          <w:szCs w:val="22"/>
          <w:u w:val="single"/>
        </w:rPr>
        <w:t>csak a kiemelkedően közhasznú</w:t>
      </w:r>
      <w:r w:rsidRPr="004C06C6">
        <w:rPr>
          <w:color w:val="000000"/>
          <w:sz w:val="22"/>
          <w:szCs w:val="22"/>
        </w:rPr>
        <w:t xml:space="preserve"> szervezeteknek juttatott adomány </w:t>
      </w:r>
      <w:r w:rsidRPr="004C06C6">
        <w:rPr>
          <w:color w:val="000000"/>
          <w:sz w:val="22"/>
          <w:szCs w:val="22"/>
          <w:u w:val="single"/>
        </w:rPr>
        <w:t>után</w:t>
      </w:r>
      <w:r w:rsidRPr="004C06C6">
        <w:rPr>
          <w:color w:val="000000"/>
          <w:sz w:val="22"/>
          <w:szCs w:val="22"/>
        </w:rPr>
        <w:t xml:space="preserve"> vehetett figyelembe </w:t>
      </w:r>
      <w:r w:rsidRPr="004C06C6">
        <w:rPr>
          <w:color w:val="000000"/>
          <w:sz w:val="22"/>
          <w:szCs w:val="22"/>
          <w:u w:val="single"/>
        </w:rPr>
        <w:t>50 %-os adóalap-csökkentő</w:t>
      </w:r>
      <w:r w:rsidRPr="004C06C6">
        <w:rPr>
          <w:color w:val="000000"/>
          <w:sz w:val="22"/>
          <w:szCs w:val="22"/>
        </w:rPr>
        <w:t xml:space="preserve"> tételt a cég, </w:t>
      </w:r>
      <w:r w:rsidRPr="004C06C6">
        <w:rPr>
          <w:color w:val="000000"/>
          <w:sz w:val="22"/>
          <w:szCs w:val="22"/>
          <w:u w:val="single"/>
        </w:rPr>
        <w:t>közhasznú</w:t>
      </w:r>
      <w:r w:rsidRPr="004C06C6">
        <w:rPr>
          <w:color w:val="000000"/>
          <w:sz w:val="22"/>
          <w:szCs w:val="22"/>
        </w:rPr>
        <w:t xml:space="preserve"> szervezet </w:t>
      </w:r>
      <w:r w:rsidRPr="004C06C6">
        <w:rPr>
          <w:color w:val="000000"/>
          <w:sz w:val="22"/>
          <w:szCs w:val="22"/>
          <w:u w:val="single"/>
        </w:rPr>
        <w:t>esetében</w:t>
      </w:r>
      <w:r w:rsidRPr="004C06C6">
        <w:rPr>
          <w:color w:val="000000"/>
          <w:sz w:val="22"/>
          <w:szCs w:val="22"/>
        </w:rPr>
        <w:t xml:space="preserve"> pedig </w:t>
      </w:r>
      <w:r w:rsidRPr="004C06C6">
        <w:rPr>
          <w:color w:val="000000"/>
          <w:sz w:val="22"/>
          <w:szCs w:val="22"/>
          <w:u w:val="single"/>
        </w:rPr>
        <w:t>tartós adományozás esetén 20 %-ot</w:t>
      </w:r>
      <w:r w:rsidRPr="004C06C6">
        <w:rPr>
          <w:color w:val="000000"/>
          <w:sz w:val="22"/>
          <w:szCs w:val="22"/>
        </w:rPr>
        <w:t>.</w:t>
      </w:r>
    </w:p>
    <w:p w:rsidR="000E4ECE" w:rsidRPr="004C06C6" w:rsidRDefault="000E4ECE" w:rsidP="000E4ECE">
      <w:pPr>
        <w:rPr>
          <w:sz w:val="22"/>
          <w:szCs w:val="22"/>
        </w:rPr>
      </w:pPr>
      <w:r w:rsidRPr="004C06C6">
        <w:rPr>
          <w:color w:val="000000"/>
          <w:sz w:val="22"/>
          <w:szCs w:val="22"/>
        </w:rPr>
        <w:t xml:space="preserve">Az </w:t>
      </w:r>
      <w:r w:rsidRPr="004C06C6">
        <w:rPr>
          <w:b/>
          <w:bCs/>
          <w:color w:val="000000"/>
          <w:sz w:val="22"/>
          <w:szCs w:val="22"/>
        </w:rPr>
        <w:t>új szabály</w:t>
      </w:r>
      <w:r w:rsidRPr="004C06C6">
        <w:rPr>
          <w:color w:val="000000"/>
          <w:sz w:val="22"/>
          <w:szCs w:val="22"/>
        </w:rPr>
        <w:t xml:space="preserve"> alapján – a közhasznúság egyfokozatúvá válásával párhuzamosan – a </w:t>
      </w:r>
      <w:r w:rsidRPr="004C06C6">
        <w:rPr>
          <w:color w:val="000000"/>
          <w:sz w:val="22"/>
          <w:szCs w:val="22"/>
          <w:u w:val="single"/>
        </w:rPr>
        <w:t>közhasznú</w:t>
      </w:r>
      <w:r w:rsidRPr="004C06C6">
        <w:rPr>
          <w:color w:val="000000"/>
          <w:sz w:val="22"/>
          <w:szCs w:val="22"/>
        </w:rPr>
        <w:t xml:space="preserve"> szervezeteknek juttatott adomány </w:t>
      </w:r>
      <w:r w:rsidRPr="004C06C6">
        <w:rPr>
          <w:color w:val="000000"/>
          <w:sz w:val="22"/>
          <w:szCs w:val="22"/>
          <w:u w:val="single"/>
        </w:rPr>
        <w:t>után 20 %-os</w:t>
      </w:r>
      <w:r w:rsidRPr="004C06C6">
        <w:rPr>
          <w:color w:val="000000"/>
          <w:sz w:val="22"/>
          <w:szCs w:val="22"/>
        </w:rPr>
        <w:t xml:space="preserve">, </w:t>
      </w:r>
      <w:r w:rsidRPr="004C06C6">
        <w:rPr>
          <w:color w:val="000000"/>
          <w:sz w:val="22"/>
          <w:szCs w:val="22"/>
          <w:u w:val="single"/>
        </w:rPr>
        <w:t>tartós adományozás esetén további 20 %-os</w:t>
      </w:r>
      <w:r w:rsidRPr="004C06C6">
        <w:rPr>
          <w:color w:val="000000"/>
          <w:sz w:val="22"/>
          <w:szCs w:val="22"/>
        </w:rPr>
        <w:t xml:space="preserve"> (tehát összesen 40 %-os) </w:t>
      </w:r>
      <w:r w:rsidRPr="004C06C6">
        <w:rPr>
          <w:color w:val="000000"/>
          <w:sz w:val="22"/>
          <w:szCs w:val="22"/>
          <w:u w:val="single"/>
        </w:rPr>
        <w:t>adóalap-csökkentő</w:t>
      </w:r>
      <w:r w:rsidRPr="004C06C6">
        <w:rPr>
          <w:color w:val="000000"/>
          <w:sz w:val="22"/>
          <w:szCs w:val="22"/>
        </w:rPr>
        <w:t xml:space="preserve"> tételt vehet figyelembe a vállalkozás.</w:t>
      </w:r>
    </w:p>
    <w:p w:rsidR="000E4ECE" w:rsidRPr="004C06C6" w:rsidRDefault="000E4ECE" w:rsidP="000E4ECE">
      <w:pPr>
        <w:rPr>
          <w:sz w:val="22"/>
          <w:szCs w:val="22"/>
        </w:rPr>
      </w:pPr>
      <w:r w:rsidRPr="004C06C6">
        <w:rPr>
          <w:color w:val="000000"/>
          <w:sz w:val="22"/>
          <w:szCs w:val="22"/>
        </w:rPr>
        <w:t xml:space="preserve">A Tao tv. 3. melléklete B) részének 17. pontja alapján a közhasznú szervezetnek, egyháznak nyújtott </w:t>
      </w:r>
      <w:r w:rsidRPr="004C06C6">
        <w:rPr>
          <w:color w:val="000000"/>
          <w:sz w:val="22"/>
          <w:szCs w:val="22"/>
          <w:u w:val="single"/>
        </w:rPr>
        <w:t>adomány</w:t>
      </w:r>
      <w:r w:rsidRPr="004C06C6">
        <w:rPr>
          <w:color w:val="000000"/>
          <w:sz w:val="22"/>
          <w:szCs w:val="22"/>
        </w:rPr>
        <w:t xml:space="preserve"> – a közhasznú szervezet, egyház által kiállított igazolás birtokában – </w:t>
      </w:r>
      <w:r w:rsidRPr="004C06C6">
        <w:rPr>
          <w:color w:val="000000"/>
          <w:sz w:val="22"/>
          <w:szCs w:val="22"/>
          <w:u w:val="single"/>
        </w:rPr>
        <w:t>költségként elszámolható</w:t>
      </w:r>
      <w:r w:rsidRPr="004C06C6">
        <w:rPr>
          <w:color w:val="000000"/>
          <w:sz w:val="22"/>
          <w:szCs w:val="22"/>
        </w:rPr>
        <w:t xml:space="preserve"> </w:t>
      </w:r>
      <w:r w:rsidRPr="004C06C6">
        <w:rPr>
          <w:b/>
          <w:bCs/>
          <w:color w:val="000000"/>
          <w:sz w:val="22"/>
          <w:szCs w:val="22"/>
        </w:rPr>
        <w:t>2012. január 1-jétől</w:t>
      </w:r>
      <w:r w:rsidRPr="004C06C6">
        <w:rPr>
          <w:color w:val="000000"/>
          <w:sz w:val="22"/>
          <w:szCs w:val="22"/>
        </w:rPr>
        <w:t>.</w:t>
      </w:r>
    </w:p>
    <w:p w:rsidR="000E4ECE" w:rsidRPr="004C06C6" w:rsidRDefault="000E4ECE" w:rsidP="000E4ECE">
      <w:pPr>
        <w:rPr>
          <w:sz w:val="22"/>
          <w:szCs w:val="22"/>
        </w:rPr>
      </w:pPr>
      <w:r w:rsidRPr="004C06C6">
        <w:rPr>
          <w:color w:val="000000"/>
          <w:sz w:val="22"/>
          <w:szCs w:val="22"/>
        </w:rPr>
        <w:t> </w:t>
      </w:r>
    </w:p>
    <w:p w:rsidR="000E4ECE" w:rsidRPr="004C06C6" w:rsidRDefault="000E4ECE" w:rsidP="000E4ECE">
      <w:pPr>
        <w:rPr>
          <w:sz w:val="22"/>
          <w:szCs w:val="22"/>
        </w:rPr>
      </w:pPr>
      <w:r w:rsidRPr="004C06C6">
        <w:rPr>
          <w:b/>
          <w:bCs/>
          <w:color w:val="000000"/>
          <w:sz w:val="22"/>
          <w:szCs w:val="22"/>
        </w:rPr>
        <w:t>ÁFA</w:t>
      </w:r>
    </w:p>
    <w:p w:rsidR="000E4ECE" w:rsidRPr="004C06C6" w:rsidRDefault="000E4ECE" w:rsidP="000E4ECE">
      <w:pPr>
        <w:rPr>
          <w:sz w:val="22"/>
          <w:szCs w:val="22"/>
        </w:rPr>
      </w:pPr>
      <w:r w:rsidRPr="004C06C6">
        <w:rPr>
          <w:color w:val="000000"/>
          <w:sz w:val="22"/>
          <w:szCs w:val="22"/>
        </w:rPr>
        <w:t xml:space="preserve">Az ÁFA tv. (az általános forgalmi adóról szóló 2007. évi CXXVII. törvény) 11. § (3) bekezdés a) pontja alapján az </w:t>
      </w:r>
      <w:r w:rsidRPr="004C06C6">
        <w:rPr>
          <w:color w:val="000000"/>
          <w:sz w:val="22"/>
          <w:szCs w:val="22"/>
          <w:u w:val="single"/>
        </w:rPr>
        <w:t>áru</w:t>
      </w:r>
      <w:r w:rsidRPr="004C06C6">
        <w:rPr>
          <w:color w:val="000000"/>
          <w:sz w:val="22"/>
          <w:szCs w:val="22"/>
        </w:rPr>
        <w:t xml:space="preserve">, a 14. § (3) bekezdés alapján pedig a </w:t>
      </w:r>
      <w:r w:rsidRPr="004C06C6">
        <w:rPr>
          <w:color w:val="000000"/>
          <w:sz w:val="22"/>
          <w:szCs w:val="22"/>
          <w:u w:val="single"/>
        </w:rPr>
        <w:t xml:space="preserve">szolgáltatás közcélú adományozása </w:t>
      </w:r>
      <w:r w:rsidRPr="004C06C6">
        <w:rPr>
          <w:color w:val="000000"/>
          <w:sz w:val="22"/>
          <w:szCs w:val="22"/>
          <w:u w:val="single"/>
        </w:rPr>
        <w:t>áfa mentességet</w:t>
      </w:r>
      <w:r w:rsidRPr="004C06C6">
        <w:rPr>
          <w:color w:val="000000"/>
          <w:sz w:val="22"/>
          <w:szCs w:val="22"/>
          <w:u w:val="single"/>
        </w:rPr>
        <w:t xml:space="preserve"> élvez</w:t>
      </w:r>
      <w:r w:rsidRPr="004C06C6">
        <w:rPr>
          <w:color w:val="000000"/>
          <w:sz w:val="22"/>
          <w:szCs w:val="22"/>
        </w:rPr>
        <w:t xml:space="preserve">. E módosítás </w:t>
      </w:r>
      <w:r w:rsidRPr="004C06C6">
        <w:rPr>
          <w:b/>
          <w:bCs/>
          <w:color w:val="000000"/>
          <w:sz w:val="22"/>
          <w:szCs w:val="22"/>
        </w:rPr>
        <w:t>2010. június 17. napjától</w:t>
      </w:r>
      <w:r w:rsidRPr="004C06C6">
        <w:rPr>
          <w:color w:val="000000"/>
          <w:sz w:val="22"/>
          <w:szCs w:val="22"/>
        </w:rPr>
        <w:t xml:space="preserve"> hatályos.</w:t>
      </w:r>
      <w:r w:rsidR="00575727">
        <w:rPr>
          <w:color w:val="000000"/>
          <w:sz w:val="22"/>
          <w:szCs w:val="22"/>
        </w:rPr>
        <w:t>”</w:t>
      </w:r>
    </w:p>
    <w:p w:rsidR="000E4ECE" w:rsidRPr="004C06C6" w:rsidRDefault="000E4ECE" w:rsidP="000E4ECE">
      <w:pPr>
        <w:rPr>
          <w:sz w:val="22"/>
          <w:szCs w:val="22"/>
        </w:rPr>
      </w:pPr>
      <w:r w:rsidRPr="004C06C6">
        <w:rPr>
          <w:sz w:val="22"/>
          <w:szCs w:val="22"/>
        </w:rPr>
        <w:t xml:space="preserve"> </w:t>
      </w:r>
    </w:p>
    <w:sectPr w:rsidR="000E4ECE" w:rsidRPr="004C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DB"/>
    <w:rsid w:val="000E4ECE"/>
    <w:rsid w:val="00391948"/>
    <w:rsid w:val="00401B8A"/>
    <w:rsid w:val="00486998"/>
    <w:rsid w:val="004C06C6"/>
    <w:rsid w:val="00575727"/>
    <w:rsid w:val="00A214DB"/>
    <w:rsid w:val="00E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41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4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85FD-2DC4-4091-B970-ACE44F73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gipszes</dc:creator>
  <cp:lastModifiedBy>gipszes</cp:lastModifiedBy>
  <cp:revision>5</cp:revision>
  <dcterms:created xsi:type="dcterms:W3CDTF">2013-03-04T10:25:00Z</dcterms:created>
  <dcterms:modified xsi:type="dcterms:W3CDTF">2013-03-04T10:54:00Z</dcterms:modified>
</cp:coreProperties>
</file>